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03A" w:rsidRPr="00B7203A" w:rsidRDefault="00B7203A" w:rsidP="00B7203A">
      <w:pPr>
        <w:shd w:val="clear" w:color="auto" w:fill="FFFFFF"/>
        <w:spacing w:after="100" w:afterAutospacing="1" w:line="240" w:lineRule="auto"/>
        <w:jc w:val="both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18"/>
          <w:szCs w:val="18"/>
          <w:lang w:eastAsia="ru-RU"/>
        </w:rPr>
      </w:pPr>
      <w:r w:rsidRPr="00B7203A">
        <w:rPr>
          <w:rFonts w:ascii="Verdana" w:eastAsia="Times New Roman" w:hAnsi="Verdana" w:cs="Times New Roman"/>
          <w:b/>
          <w:bCs/>
          <w:color w:val="000000"/>
          <w:kern w:val="36"/>
          <w:sz w:val="18"/>
          <w:szCs w:val="18"/>
          <w:lang w:eastAsia="ru-RU"/>
        </w:rPr>
        <w:t xml:space="preserve">Установка неподписанных драйверов в </w:t>
      </w:r>
      <w:proofErr w:type="spellStart"/>
      <w:r w:rsidRPr="00B7203A">
        <w:rPr>
          <w:rFonts w:ascii="Verdana" w:eastAsia="Times New Roman" w:hAnsi="Verdana" w:cs="Times New Roman"/>
          <w:b/>
          <w:bCs/>
          <w:color w:val="000000"/>
          <w:kern w:val="36"/>
          <w:sz w:val="18"/>
          <w:szCs w:val="18"/>
          <w:lang w:eastAsia="ru-RU"/>
        </w:rPr>
        <w:t>Windows</w:t>
      </w:r>
      <w:proofErr w:type="spellEnd"/>
      <w:r w:rsidRPr="00B7203A">
        <w:rPr>
          <w:rFonts w:ascii="Verdana" w:eastAsia="Times New Roman" w:hAnsi="Verdana" w:cs="Times New Roman"/>
          <w:b/>
          <w:bCs/>
          <w:color w:val="000000"/>
          <w:kern w:val="36"/>
          <w:sz w:val="18"/>
          <w:szCs w:val="18"/>
          <w:lang w:eastAsia="ru-RU"/>
        </w:rPr>
        <w:t xml:space="preserve"> 8.1</w:t>
      </w:r>
    </w:p>
    <w:p w:rsidR="00B7203A" w:rsidRDefault="00B7203A" w:rsidP="00B7203A">
      <w:pPr>
        <w:pStyle w:val="a3"/>
        <w:shd w:val="clear" w:color="auto" w:fill="FFFFFF"/>
        <w:spacing w:before="0" w:beforeAutospacing="0"/>
        <w:jc w:val="both"/>
        <w:rPr>
          <w:rFonts w:ascii="Verdana" w:hAnsi="Verdana"/>
          <w:color w:val="000000"/>
          <w:sz w:val="14"/>
          <w:szCs w:val="14"/>
        </w:rPr>
      </w:pPr>
      <w:proofErr w:type="spellStart"/>
      <w:r>
        <w:rPr>
          <w:rFonts w:ascii="Verdana" w:hAnsi="Verdana"/>
          <w:color w:val="000000"/>
          <w:sz w:val="14"/>
          <w:szCs w:val="14"/>
        </w:rPr>
        <w:t>Windows</w:t>
      </w:r>
      <w:proofErr w:type="spellEnd"/>
      <w:r>
        <w:rPr>
          <w:rFonts w:ascii="Verdana" w:hAnsi="Verdana"/>
          <w:color w:val="000000"/>
          <w:sz w:val="14"/>
          <w:szCs w:val="14"/>
        </w:rPr>
        <w:t xml:space="preserve"> 8.1 блокируют установку драйверов без</w:t>
      </w:r>
      <w:r>
        <w:rPr>
          <w:rStyle w:val="apple-converted-space"/>
          <w:rFonts w:ascii="Verdana" w:hAnsi="Verdana"/>
          <w:color w:val="000000"/>
          <w:sz w:val="14"/>
          <w:szCs w:val="14"/>
        </w:rPr>
        <w:t> </w:t>
      </w:r>
      <w:r>
        <w:rPr>
          <w:rStyle w:val="a4"/>
          <w:rFonts w:ascii="Verdana" w:hAnsi="Verdana"/>
          <w:color w:val="000000"/>
          <w:sz w:val="14"/>
          <w:szCs w:val="14"/>
        </w:rPr>
        <w:t>действительной цифровой подписи</w:t>
      </w:r>
      <w:r>
        <w:rPr>
          <w:rStyle w:val="apple-converted-space"/>
          <w:rFonts w:ascii="Verdana" w:hAnsi="Verdana"/>
          <w:color w:val="000000"/>
          <w:sz w:val="14"/>
          <w:szCs w:val="14"/>
        </w:rPr>
        <w:t> </w:t>
      </w:r>
      <w:r>
        <w:rPr>
          <w:rFonts w:ascii="Verdana" w:hAnsi="Verdana"/>
          <w:color w:val="000000"/>
          <w:sz w:val="14"/>
          <w:szCs w:val="14"/>
        </w:rPr>
        <w:t>(или измененных после ее нанесения). Это делается в целях безопасности, так как установка неподписанных драйверов или подделаны (возможно, с помощью вируса), может привести к непредсказуемым последствиям, вплоть до переустановки системы.</w:t>
      </w:r>
    </w:p>
    <w:p w:rsidR="00B7203A" w:rsidRDefault="00B7203A" w:rsidP="00B7203A">
      <w:pPr>
        <w:pStyle w:val="a3"/>
        <w:shd w:val="clear" w:color="auto" w:fill="FFFFFF"/>
        <w:spacing w:before="0" w:beforeAutospacing="0"/>
        <w:jc w:val="both"/>
        <w:rPr>
          <w:rFonts w:ascii="Verdana" w:hAnsi="Verdana"/>
          <w:color w:val="000000"/>
          <w:sz w:val="14"/>
          <w:szCs w:val="14"/>
        </w:rPr>
      </w:pPr>
      <w:r>
        <w:rPr>
          <w:rStyle w:val="a4"/>
          <w:rFonts w:ascii="Verdana" w:hAnsi="Verdana"/>
          <w:color w:val="000000"/>
          <w:sz w:val="14"/>
          <w:szCs w:val="14"/>
        </w:rPr>
        <w:t>Подписанный драйвер</w:t>
      </w:r>
      <w:r>
        <w:rPr>
          <w:rStyle w:val="apple-converted-space"/>
          <w:rFonts w:ascii="Verdana" w:hAnsi="Verdana"/>
          <w:color w:val="000000"/>
          <w:sz w:val="14"/>
          <w:szCs w:val="14"/>
        </w:rPr>
        <w:t> </w:t>
      </w:r>
      <w:r>
        <w:rPr>
          <w:rFonts w:ascii="Verdana" w:hAnsi="Verdana"/>
          <w:color w:val="000000"/>
          <w:sz w:val="14"/>
          <w:szCs w:val="14"/>
        </w:rPr>
        <w:t>- это драйвер устройства, имеющий цифровую подпись.</w:t>
      </w:r>
      <w:r>
        <w:rPr>
          <w:rStyle w:val="apple-converted-space"/>
          <w:rFonts w:ascii="Verdana" w:hAnsi="Verdana"/>
          <w:color w:val="000000"/>
          <w:sz w:val="14"/>
          <w:szCs w:val="14"/>
        </w:rPr>
        <w:t> </w:t>
      </w:r>
      <w:r>
        <w:rPr>
          <w:rStyle w:val="a4"/>
          <w:rFonts w:ascii="Verdana" w:hAnsi="Verdana"/>
          <w:color w:val="000000"/>
          <w:sz w:val="14"/>
          <w:szCs w:val="14"/>
        </w:rPr>
        <w:t xml:space="preserve">Цифровая </w:t>
      </w:r>
      <w:proofErr w:type="spellStart"/>
      <w:r>
        <w:rPr>
          <w:rStyle w:val="a4"/>
          <w:rFonts w:ascii="Verdana" w:hAnsi="Verdana"/>
          <w:color w:val="000000"/>
          <w:sz w:val="14"/>
          <w:szCs w:val="14"/>
        </w:rPr>
        <w:t>подпись</w:t>
      </w:r>
      <w:r>
        <w:rPr>
          <w:rFonts w:ascii="Verdana" w:hAnsi="Verdana"/>
          <w:color w:val="000000"/>
          <w:sz w:val="14"/>
          <w:szCs w:val="14"/>
        </w:rPr>
        <w:t>является</w:t>
      </w:r>
      <w:proofErr w:type="spellEnd"/>
      <w:r>
        <w:rPr>
          <w:rFonts w:ascii="Verdana" w:hAnsi="Verdana"/>
          <w:color w:val="000000"/>
          <w:sz w:val="14"/>
          <w:szCs w:val="14"/>
        </w:rPr>
        <w:t xml:space="preserve"> электронной меткой безопасности, которая может указать издателя данного программного обеспечения, а также факт изменения драйвера после его подписания. Если драйвер подписан издателем и достоверность подписи подтверждена центром сертификации, то можно быть уверенным, что драйвер выпущен именно этим издателем и не подвергался изменениям</w:t>
      </w:r>
    </w:p>
    <w:p w:rsidR="00B7203A" w:rsidRDefault="00B7203A" w:rsidP="00B7203A">
      <w:pPr>
        <w:pStyle w:val="a3"/>
        <w:shd w:val="clear" w:color="auto" w:fill="FFFFFF"/>
        <w:spacing w:before="0" w:beforeAutospacing="0"/>
        <w:jc w:val="both"/>
        <w:rPr>
          <w:rFonts w:ascii="Verdana" w:hAnsi="Verdana"/>
          <w:color w:val="000000"/>
          <w:sz w:val="14"/>
          <w:szCs w:val="14"/>
        </w:rPr>
      </w:pPr>
      <w:r>
        <w:rPr>
          <w:rStyle w:val="a4"/>
          <w:rFonts w:ascii="Verdana" w:hAnsi="Verdana"/>
          <w:color w:val="000000"/>
          <w:sz w:val="14"/>
          <w:szCs w:val="14"/>
        </w:rPr>
        <w:t>Устанавливать драйвера без цифровой подписи или нет</w:t>
      </w:r>
      <w:r>
        <w:rPr>
          <w:rFonts w:ascii="Verdana" w:hAnsi="Verdana"/>
          <w:color w:val="000000"/>
          <w:sz w:val="14"/>
          <w:szCs w:val="14"/>
        </w:rPr>
        <w:t>.</w:t>
      </w:r>
    </w:p>
    <w:p w:rsidR="00B7203A" w:rsidRDefault="00B7203A" w:rsidP="00B7203A">
      <w:pPr>
        <w:pStyle w:val="a3"/>
        <w:shd w:val="clear" w:color="auto" w:fill="FFFFFF"/>
        <w:spacing w:before="0" w:beforeAutospacing="0"/>
        <w:jc w:val="both"/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>В этом случае все зависит от того, для чего необходимо установить неподписанные драйвера. Если необходимо установить драйвера для старого устройства, например сканера, то временно можно разрешить системе установить неподписанные драйвера.</w:t>
      </w:r>
    </w:p>
    <w:p w:rsidR="00B7203A" w:rsidRDefault="00B7203A" w:rsidP="00B7203A">
      <w:pPr>
        <w:pStyle w:val="a3"/>
        <w:shd w:val="clear" w:color="auto" w:fill="FFFFFF"/>
        <w:spacing w:before="0" w:beforeAutospacing="0"/>
        <w:jc w:val="both"/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>Чтобы временно отключить проверку цифровой подписи драйверов, проделываем следующее:</w:t>
      </w:r>
    </w:p>
    <w:p w:rsidR="00B7203A" w:rsidRDefault="00B7203A" w:rsidP="00B7203A">
      <w:pPr>
        <w:pStyle w:val="a3"/>
        <w:shd w:val="clear" w:color="auto" w:fill="FFFFFF"/>
        <w:spacing w:before="0" w:beforeAutospacing="0"/>
        <w:jc w:val="both"/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 xml:space="preserve">1. </w:t>
      </w:r>
      <w:proofErr w:type="gramStart"/>
      <w:r>
        <w:rPr>
          <w:rFonts w:ascii="Verdana" w:hAnsi="Verdana"/>
          <w:color w:val="000000"/>
          <w:sz w:val="14"/>
          <w:szCs w:val="14"/>
        </w:rPr>
        <w:t>Перемещаем курсор в нижний правый угол экрана выбираем</w:t>
      </w:r>
      <w:proofErr w:type="gramEnd"/>
      <w:r>
        <w:rPr>
          <w:rFonts w:ascii="Verdana" w:hAnsi="Verdana"/>
          <w:color w:val="000000"/>
          <w:sz w:val="14"/>
          <w:szCs w:val="14"/>
        </w:rPr>
        <w:t xml:space="preserve"> пункт</w:t>
      </w:r>
      <w:r>
        <w:rPr>
          <w:rStyle w:val="apple-converted-space"/>
          <w:rFonts w:ascii="Verdana" w:hAnsi="Verdana"/>
          <w:color w:val="000000"/>
          <w:sz w:val="14"/>
          <w:szCs w:val="14"/>
        </w:rPr>
        <w:t> </w:t>
      </w:r>
      <w:r>
        <w:rPr>
          <w:rStyle w:val="a4"/>
          <w:rFonts w:ascii="Verdana" w:hAnsi="Verdana"/>
          <w:color w:val="000000"/>
          <w:sz w:val="14"/>
          <w:szCs w:val="14"/>
        </w:rPr>
        <w:t>"Параметры"</w:t>
      </w:r>
      <w:r>
        <w:rPr>
          <w:rStyle w:val="apple-converted-space"/>
          <w:rFonts w:ascii="Verdana" w:hAnsi="Verdana"/>
          <w:color w:val="000000"/>
          <w:sz w:val="14"/>
          <w:szCs w:val="14"/>
        </w:rPr>
        <w:t> </w:t>
      </w:r>
      <w:r>
        <w:rPr>
          <w:rFonts w:ascii="Verdana" w:hAnsi="Verdana"/>
          <w:color w:val="000000"/>
          <w:sz w:val="14"/>
          <w:szCs w:val="14"/>
        </w:rPr>
        <w:t>или нажимаем клавиши</w:t>
      </w:r>
      <w:r>
        <w:rPr>
          <w:rStyle w:val="apple-converted-space"/>
          <w:rFonts w:ascii="Verdana" w:hAnsi="Verdana"/>
          <w:color w:val="000000"/>
          <w:sz w:val="14"/>
          <w:szCs w:val="14"/>
        </w:rPr>
        <w:t> </w:t>
      </w:r>
      <w:proofErr w:type="spellStart"/>
      <w:r>
        <w:rPr>
          <w:rStyle w:val="HTML"/>
          <w:rFonts w:ascii="Tahoma" w:hAnsi="Tahoma" w:cs="Tahoma"/>
          <w:b/>
          <w:bCs/>
          <w:color w:val="000000"/>
          <w:sz w:val="12"/>
          <w:szCs w:val="12"/>
          <w:bdr w:val="single" w:sz="8" w:space="0" w:color="CDCDCD" w:frame="1"/>
          <w:shd w:val="clear" w:color="auto" w:fill="ECECEC"/>
        </w:rPr>
        <w:t>Win</w:t>
      </w:r>
      <w:r>
        <w:rPr>
          <w:rFonts w:ascii="Verdana" w:hAnsi="Verdana"/>
          <w:color w:val="000000"/>
          <w:sz w:val="14"/>
          <w:szCs w:val="14"/>
        </w:rPr>
        <w:t>+</w:t>
      </w:r>
      <w:r>
        <w:rPr>
          <w:rStyle w:val="HTML"/>
          <w:rFonts w:ascii="Tahoma" w:hAnsi="Tahoma" w:cs="Tahoma"/>
          <w:b/>
          <w:bCs/>
          <w:color w:val="000000"/>
          <w:sz w:val="12"/>
          <w:szCs w:val="12"/>
          <w:bdr w:val="single" w:sz="8" w:space="0" w:color="CDCDCD" w:frame="1"/>
          <w:shd w:val="clear" w:color="auto" w:fill="ECECEC"/>
        </w:rPr>
        <w:t>I</w:t>
      </w:r>
      <w:proofErr w:type="spellEnd"/>
      <w:r>
        <w:rPr>
          <w:rFonts w:ascii="Verdana" w:hAnsi="Verdana"/>
          <w:color w:val="000000"/>
          <w:sz w:val="14"/>
          <w:szCs w:val="14"/>
        </w:rPr>
        <w:t>. Нажимаем клавишу</w:t>
      </w:r>
      <w:r>
        <w:rPr>
          <w:rStyle w:val="apple-converted-space"/>
          <w:rFonts w:ascii="Verdana" w:hAnsi="Verdana"/>
          <w:color w:val="000000"/>
          <w:sz w:val="14"/>
          <w:szCs w:val="14"/>
        </w:rPr>
        <w:t> </w:t>
      </w:r>
      <w:proofErr w:type="spellStart"/>
      <w:r>
        <w:rPr>
          <w:rStyle w:val="HTML"/>
          <w:rFonts w:ascii="Tahoma" w:hAnsi="Tahoma" w:cs="Tahoma"/>
          <w:b/>
          <w:bCs/>
          <w:color w:val="000000"/>
          <w:sz w:val="12"/>
          <w:szCs w:val="12"/>
          <w:bdr w:val="single" w:sz="8" w:space="0" w:color="CDCDCD" w:frame="1"/>
          <w:shd w:val="clear" w:color="auto" w:fill="ECECEC"/>
        </w:rPr>
        <w:t>shift</w:t>
      </w:r>
      <w:r>
        <w:rPr>
          <w:rFonts w:ascii="Verdana" w:hAnsi="Verdana"/>
          <w:color w:val="000000"/>
          <w:sz w:val="14"/>
          <w:szCs w:val="14"/>
        </w:rPr>
        <w:t>,</w:t>
      </w:r>
      <w:proofErr w:type="gramStart"/>
      <w:r>
        <w:rPr>
          <w:rFonts w:ascii="Verdana" w:hAnsi="Verdana"/>
          <w:color w:val="000000"/>
          <w:sz w:val="14"/>
          <w:szCs w:val="14"/>
        </w:rPr>
        <w:t>и</w:t>
      </w:r>
      <w:proofErr w:type="spellEnd"/>
      <w:proofErr w:type="gramEnd"/>
      <w:r>
        <w:rPr>
          <w:rFonts w:ascii="Verdana" w:hAnsi="Verdana"/>
          <w:color w:val="000000"/>
          <w:sz w:val="14"/>
          <w:szCs w:val="14"/>
        </w:rPr>
        <w:t xml:space="preserve"> держа нажатой, выбираем</w:t>
      </w:r>
      <w:r>
        <w:rPr>
          <w:rStyle w:val="apple-converted-space"/>
          <w:rFonts w:ascii="Verdana" w:hAnsi="Verdana"/>
          <w:color w:val="000000"/>
          <w:sz w:val="14"/>
          <w:szCs w:val="14"/>
        </w:rPr>
        <w:t> </w:t>
      </w:r>
      <w:r>
        <w:rPr>
          <w:rStyle w:val="a4"/>
          <w:rFonts w:ascii="Verdana" w:hAnsi="Verdana"/>
          <w:color w:val="000000"/>
          <w:sz w:val="14"/>
          <w:szCs w:val="14"/>
        </w:rPr>
        <w:t>Выключение</w:t>
      </w:r>
      <w:r>
        <w:rPr>
          <w:rStyle w:val="apple-converted-space"/>
          <w:rFonts w:ascii="Verdana" w:hAnsi="Verdana"/>
          <w:color w:val="000000"/>
          <w:sz w:val="14"/>
          <w:szCs w:val="14"/>
        </w:rPr>
        <w:t> </w:t>
      </w:r>
      <w:proofErr w:type="spellStart"/>
      <w:r>
        <w:rPr>
          <w:rFonts w:ascii="Verdana" w:hAnsi="Verdana"/>
          <w:color w:val="000000"/>
          <w:sz w:val="14"/>
          <w:szCs w:val="14"/>
        </w:rPr>
        <w:t>и</w:t>
      </w:r>
      <w:r>
        <w:rPr>
          <w:rStyle w:val="a4"/>
          <w:rFonts w:ascii="Verdana" w:hAnsi="Verdana"/>
          <w:color w:val="000000"/>
          <w:sz w:val="14"/>
          <w:szCs w:val="14"/>
        </w:rPr>
        <w:t>Перезагрузка</w:t>
      </w:r>
      <w:proofErr w:type="spellEnd"/>
      <w:r>
        <w:rPr>
          <w:rFonts w:ascii="Verdana" w:hAnsi="Verdana"/>
          <w:color w:val="000000"/>
          <w:sz w:val="14"/>
          <w:szCs w:val="14"/>
        </w:rPr>
        <w:t>.</w:t>
      </w:r>
    </w:p>
    <w:p w:rsidR="00B7203A" w:rsidRDefault="00B7203A" w:rsidP="00B7203A">
      <w:pPr>
        <w:pStyle w:val="picture"/>
        <w:shd w:val="clear" w:color="auto" w:fill="FFFFFF"/>
        <w:spacing w:before="0" w:beforeAutospacing="0"/>
        <w:jc w:val="center"/>
        <w:rPr>
          <w:rFonts w:ascii="Verdana" w:hAnsi="Verdana"/>
          <w:b/>
          <w:bCs/>
          <w:color w:val="000000"/>
          <w:sz w:val="12"/>
          <w:szCs w:val="12"/>
        </w:rPr>
      </w:pPr>
      <w:r>
        <w:rPr>
          <w:rFonts w:ascii="Verdana" w:hAnsi="Verdana"/>
          <w:b/>
          <w:bCs/>
          <w:noProof/>
          <w:color w:val="000000"/>
          <w:sz w:val="12"/>
          <w:szCs w:val="12"/>
        </w:rPr>
        <w:drawing>
          <wp:inline distT="0" distB="0" distL="0" distR="0">
            <wp:extent cx="3248660" cy="3297555"/>
            <wp:effectExtent l="19050" t="0" r="8890" b="0"/>
            <wp:docPr id="1" name="Рисунок 1" descr="Выбор перезагруз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ыбор перезагрузки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660" cy="3297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03A" w:rsidRDefault="00B7203A" w:rsidP="00B7203A">
      <w:pPr>
        <w:pStyle w:val="a3"/>
        <w:shd w:val="clear" w:color="auto" w:fill="FFFFFF"/>
        <w:spacing w:before="0" w:beforeAutospacing="0"/>
        <w:jc w:val="both"/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>2. После перезагрузки в выпавшем меню выбираем "</w:t>
      </w:r>
      <w:r>
        <w:rPr>
          <w:rStyle w:val="a4"/>
          <w:rFonts w:ascii="Verdana" w:hAnsi="Verdana"/>
          <w:color w:val="000000"/>
          <w:sz w:val="14"/>
          <w:szCs w:val="14"/>
        </w:rPr>
        <w:t>Диагностика</w:t>
      </w:r>
      <w:r>
        <w:rPr>
          <w:rFonts w:ascii="Verdana" w:hAnsi="Verdana"/>
          <w:color w:val="000000"/>
          <w:sz w:val="14"/>
          <w:szCs w:val="14"/>
        </w:rPr>
        <w:t>"</w:t>
      </w:r>
    </w:p>
    <w:p w:rsidR="00B7203A" w:rsidRDefault="00B7203A" w:rsidP="00B7203A">
      <w:pPr>
        <w:pStyle w:val="picture"/>
        <w:shd w:val="clear" w:color="auto" w:fill="FFFFFF"/>
        <w:spacing w:before="0" w:beforeAutospacing="0"/>
        <w:jc w:val="center"/>
        <w:rPr>
          <w:rFonts w:ascii="Verdana" w:hAnsi="Verdana"/>
          <w:b/>
          <w:bCs/>
          <w:color w:val="000000"/>
          <w:sz w:val="12"/>
          <w:szCs w:val="12"/>
        </w:rPr>
      </w:pPr>
      <w:r>
        <w:rPr>
          <w:rFonts w:ascii="Verdana" w:hAnsi="Verdana"/>
          <w:b/>
          <w:bCs/>
          <w:noProof/>
          <w:color w:val="000000"/>
          <w:sz w:val="12"/>
          <w:szCs w:val="12"/>
        </w:rPr>
        <w:lastRenderedPageBreak/>
        <w:drawing>
          <wp:inline distT="0" distB="0" distL="0" distR="0">
            <wp:extent cx="3733800" cy="3110230"/>
            <wp:effectExtent l="19050" t="0" r="0" b="0"/>
            <wp:docPr id="2" name="Рисунок 2" descr="Дополнительные парамет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ополнительные параметры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311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03A" w:rsidRDefault="00B7203A" w:rsidP="00B7203A">
      <w:pPr>
        <w:pStyle w:val="a3"/>
        <w:shd w:val="clear" w:color="auto" w:fill="FFFFFF"/>
        <w:spacing w:before="0" w:beforeAutospacing="0"/>
        <w:jc w:val="both"/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>3. В окне "</w:t>
      </w:r>
      <w:r>
        <w:rPr>
          <w:rStyle w:val="a4"/>
          <w:rFonts w:ascii="Verdana" w:hAnsi="Verdana"/>
          <w:color w:val="000000"/>
          <w:sz w:val="14"/>
          <w:szCs w:val="14"/>
        </w:rPr>
        <w:t>Диагностика</w:t>
      </w:r>
      <w:r>
        <w:rPr>
          <w:rFonts w:ascii="Verdana" w:hAnsi="Verdana"/>
          <w:color w:val="000000"/>
          <w:sz w:val="14"/>
          <w:szCs w:val="14"/>
        </w:rPr>
        <w:t>" выбираем "</w:t>
      </w:r>
      <w:r>
        <w:rPr>
          <w:rStyle w:val="a4"/>
          <w:rFonts w:ascii="Verdana" w:hAnsi="Verdana"/>
          <w:color w:val="000000"/>
          <w:sz w:val="14"/>
          <w:szCs w:val="14"/>
        </w:rPr>
        <w:t>Дополнительные параметры</w:t>
      </w:r>
      <w:r>
        <w:rPr>
          <w:rFonts w:ascii="Verdana" w:hAnsi="Verdana"/>
          <w:color w:val="000000"/>
          <w:sz w:val="14"/>
          <w:szCs w:val="14"/>
        </w:rPr>
        <w:t>"</w:t>
      </w:r>
    </w:p>
    <w:p w:rsidR="00B7203A" w:rsidRDefault="00B7203A" w:rsidP="00B7203A">
      <w:pPr>
        <w:pStyle w:val="picture"/>
        <w:shd w:val="clear" w:color="auto" w:fill="FFFFFF"/>
        <w:spacing w:before="0" w:beforeAutospacing="0"/>
        <w:jc w:val="center"/>
        <w:rPr>
          <w:rFonts w:ascii="Verdana" w:hAnsi="Verdana"/>
          <w:b/>
          <w:bCs/>
          <w:color w:val="000000"/>
          <w:sz w:val="12"/>
          <w:szCs w:val="12"/>
        </w:rPr>
      </w:pPr>
      <w:r>
        <w:rPr>
          <w:rFonts w:ascii="Verdana" w:hAnsi="Verdana"/>
          <w:b/>
          <w:bCs/>
          <w:noProof/>
          <w:color w:val="000000"/>
          <w:sz w:val="12"/>
          <w:szCs w:val="12"/>
        </w:rPr>
        <w:drawing>
          <wp:inline distT="0" distB="0" distL="0" distR="0">
            <wp:extent cx="3664585" cy="3027045"/>
            <wp:effectExtent l="19050" t="0" r="0" b="0"/>
            <wp:docPr id="3" name="Рисунок 3" descr="Дополнительные парамет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ополнительные параметры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585" cy="302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03A" w:rsidRDefault="00B7203A" w:rsidP="00B7203A">
      <w:pPr>
        <w:pStyle w:val="a3"/>
        <w:shd w:val="clear" w:color="auto" w:fill="FFFFFF"/>
        <w:spacing w:before="0" w:beforeAutospacing="0"/>
        <w:jc w:val="both"/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>4. В окне "</w:t>
      </w:r>
      <w:r>
        <w:rPr>
          <w:rStyle w:val="a4"/>
          <w:rFonts w:ascii="Verdana" w:hAnsi="Verdana"/>
          <w:color w:val="000000"/>
          <w:sz w:val="14"/>
          <w:szCs w:val="14"/>
        </w:rPr>
        <w:t>Дополнительные параметры</w:t>
      </w:r>
      <w:r>
        <w:rPr>
          <w:rFonts w:ascii="Verdana" w:hAnsi="Verdana"/>
          <w:color w:val="000000"/>
          <w:sz w:val="14"/>
          <w:szCs w:val="14"/>
        </w:rPr>
        <w:t>" выбираем "</w:t>
      </w:r>
      <w:r>
        <w:rPr>
          <w:rStyle w:val="a4"/>
          <w:rFonts w:ascii="Verdana" w:hAnsi="Verdana"/>
          <w:color w:val="000000"/>
          <w:sz w:val="14"/>
          <w:szCs w:val="14"/>
        </w:rPr>
        <w:t>Параметры загрузки</w:t>
      </w:r>
      <w:r>
        <w:rPr>
          <w:rFonts w:ascii="Verdana" w:hAnsi="Verdana"/>
          <w:color w:val="000000"/>
          <w:sz w:val="14"/>
          <w:szCs w:val="14"/>
        </w:rPr>
        <w:t>"</w:t>
      </w:r>
    </w:p>
    <w:p w:rsidR="00B7203A" w:rsidRDefault="00B7203A" w:rsidP="00B7203A">
      <w:pPr>
        <w:pStyle w:val="picture"/>
        <w:shd w:val="clear" w:color="auto" w:fill="FFFFFF"/>
        <w:spacing w:before="0" w:beforeAutospacing="0"/>
        <w:jc w:val="center"/>
        <w:rPr>
          <w:rFonts w:ascii="Verdana" w:hAnsi="Verdana"/>
          <w:b/>
          <w:bCs/>
          <w:color w:val="000000"/>
          <w:sz w:val="12"/>
          <w:szCs w:val="12"/>
        </w:rPr>
      </w:pPr>
      <w:r>
        <w:rPr>
          <w:rFonts w:ascii="Verdana" w:hAnsi="Verdana"/>
          <w:b/>
          <w:bCs/>
          <w:noProof/>
          <w:color w:val="000000"/>
          <w:sz w:val="12"/>
          <w:szCs w:val="12"/>
        </w:rPr>
        <w:lastRenderedPageBreak/>
        <w:drawing>
          <wp:inline distT="0" distB="0" distL="0" distR="0">
            <wp:extent cx="5202555" cy="3124200"/>
            <wp:effectExtent l="19050" t="0" r="0" b="0"/>
            <wp:docPr id="7" name="Рисунок 7" descr="Параметры загруз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араметры загрузк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255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03A" w:rsidRDefault="00B7203A" w:rsidP="00B7203A">
      <w:pPr>
        <w:pStyle w:val="a3"/>
        <w:shd w:val="clear" w:color="auto" w:fill="FFFFFF"/>
        <w:spacing w:before="0" w:beforeAutospacing="0"/>
        <w:jc w:val="both"/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>5. В окне "</w:t>
      </w:r>
      <w:r>
        <w:rPr>
          <w:rStyle w:val="a4"/>
          <w:rFonts w:ascii="Verdana" w:hAnsi="Verdana"/>
          <w:color w:val="000000"/>
          <w:sz w:val="14"/>
          <w:szCs w:val="14"/>
        </w:rPr>
        <w:t>Параметры загрузки</w:t>
      </w:r>
      <w:r>
        <w:rPr>
          <w:rFonts w:ascii="Verdana" w:hAnsi="Verdana"/>
          <w:color w:val="000000"/>
          <w:sz w:val="14"/>
          <w:szCs w:val="14"/>
        </w:rPr>
        <w:t>" жмем "</w:t>
      </w:r>
      <w:r>
        <w:rPr>
          <w:rStyle w:val="a4"/>
          <w:rFonts w:ascii="Verdana" w:hAnsi="Verdana"/>
          <w:color w:val="000000"/>
          <w:sz w:val="14"/>
          <w:szCs w:val="14"/>
        </w:rPr>
        <w:t>Перезагрузить</w:t>
      </w:r>
      <w:r>
        <w:rPr>
          <w:rFonts w:ascii="Verdana" w:hAnsi="Verdana"/>
          <w:color w:val="000000"/>
          <w:sz w:val="14"/>
          <w:szCs w:val="14"/>
        </w:rPr>
        <w:t>"</w:t>
      </w:r>
    </w:p>
    <w:p w:rsidR="00B7203A" w:rsidRDefault="00B7203A" w:rsidP="00B7203A">
      <w:pPr>
        <w:pStyle w:val="picture"/>
        <w:shd w:val="clear" w:color="auto" w:fill="FFFFFF"/>
        <w:spacing w:before="0" w:beforeAutospacing="0"/>
        <w:jc w:val="center"/>
        <w:rPr>
          <w:rFonts w:ascii="Verdana" w:hAnsi="Verdana"/>
          <w:b/>
          <w:bCs/>
          <w:color w:val="000000"/>
          <w:sz w:val="12"/>
          <w:szCs w:val="12"/>
        </w:rPr>
      </w:pPr>
      <w:r>
        <w:rPr>
          <w:rFonts w:ascii="Verdana" w:hAnsi="Verdana"/>
          <w:b/>
          <w:bCs/>
          <w:noProof/>
          <w:color w:val="000000"/>
          <w:sz w:val="12"/>
          <w:szCs w:val="12"/>
        </w:rPr>
        <w:drawing>
          <wp:inline distT="0" distB="0" distL="0" distR="0">
            <wp:extent cx="5181600" cy="2639060"/>
            <wp:effectExtent l="19050" t="0" r="0" b="0"/>
            <wp:docPr id="8" name="Рисунок 8" descr="Перезагрузи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ерезагрузить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2639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03A" w:rsidRDefault="00B7203A" w:rsidP="00B7203A">
      <w:pPr>
        <w:pStyle w:val="a3"/>
        <w:shd w:val="clear" w:color="auto" w:fill="FFFFFF"/>
        <w:spacing w:before="0" w:beforeAutospacing="0"/>
        <w:jc w:val="both"/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>6. Теперь самое главное. В окне "</w:t>
      </w:r>
      <w:r>
        <w:rPr>
          <w:rStyle w:val="a4"/>
          <w:rFonts w:ascii="Verdana" w:hAnsi="Verdana"/>
          <w:color w:val="000000"/>
          <w:sz w:val="14"/>
          <w:szCs w:val="14"/>
        </w:rPr>
        <w:t>Параметры загрузки</w:t>
      </w:r>
      <w:r>
        <w:rPr>
          <w:rFonts w:ascii="Verdana" w:hAnsi="Verdana"/>
          <w:color w:val="000000"/>
          <w:sz w:val="14"/>
          <w:szCs w:val="14"/>
        </w:rPr>
        <w:t>" надо выбрать нужную клавишу, в нашем случае это</w:t>
      </w:r>
      <w:r>
        <w:rPr>
          <w:rStyle w:val="apple-converted-space"/>
          <w:rFonts w:ascii="Verdana" w:hAnsi="Verdana"/>
          <w:color w:val="000000"/>
          <w:sz w:val="14"/>
          <w:szCs w:val="14"/>
        </w:rPr>
        <w:t> </w:t>
      </w:r>
      <w:r>
        <w:rPr>
          <w:rStyle w:val="HTML"/>
          <w:rFonts w:ascii="Tahoma" w:hAnsi="Tahoma" w:cs="Tahoma"/>
          <w:b/>
          <w:bCs/>
          <w:color w:val="000000"/>
          <w:sz w:val="12"/>
          <w:szCs w:val="12"/>
          <w:bdr w:val="single" w:sz="8" w:space="0" w:color="CDCDCD" w:frame="1"/>
          <w:shd w:val="clear" w:color="auto" w:fill="ECECEC"/>
        </w:rPr>
        <w:t>F7</w:t>
      </w:r>
      <w:r>
        <w:rPr>
          <w:rStyle w:val="apple-converted-space"/>
          <w:rFonts w:ascii="Verdana" w:hAnsi="Verdana"/>
          <w:color w:val="000000"/>
          <w:sz w:val="14"/>
          <w:szCs w:val="14"/>
        </w:rPr>
        <w:t> </w:t>
      </w:r>
      <w:r>
        <w:rPr>
          <w:rFonts w:ascii="Verdana" w:hAnsi="Verdana"/>
          <w:color w:val="000000"/>
          <w:sz w:val="14"/>
          <w:szCs w:val="14"/>
        </w:rPr>
        <w:t>или цифра 7</w:t>
      </w:r>
    </w:p>
    <w:p w:rsidR="00B7203A" w:rsidRDefault="00B7203A" w:rsidP="00B7203A">
      <w:pPr>
        <w:pStyle w:val="picture"/>
        <w:shd w:val="clear" w:color="auto" w:fill="FFFFFF"/>
        <w:spacing w:before="0" w:beforeAutospacing="0"/>
        <w:jc w:val="center"/>
        <w:rPr>
          <w:rFonts w:ascii="Verdana" w:hAnsi="Verdana"/>
          <w:b/>
          <w:bCs/>
          <w:color w:val="000000"/>
          <w:sz w:val="12"/>
          <w:szCs w:val="12"/>
        </w:rPr>
      </w:pPr>
      <w:r>
        <w:rPr>
          <w:rFonts w:ascii="Verdana" w:hAnsi="Verdana"/>
          <w:b/>
          <w:bCs/>
          <w:noProof/>
          <w:color w:val="000000"/>
          <w:sz w:val="12"/>
          <w:szCs w:val="12"/>
        </w:rPr>
        <w:lastRenderedPageBreak/>
        <w:drawing>
          <wp:inline distT="0" distB="0" distL="0" distR="0">
            <wp:extent cx="6435725" cy="6296660"/>
            <wp:effectExtent l="19050" t="0" r="3175" b="0"/>
            <wp:docPr id="9" name="Рисунок 9" descr="Безопасный режи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Безопасный режим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5725" cy="6296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03A" w:rsidRDefault="00B7203A" w:rsidP="00B7203A">
      <w:pPr>
        <w:pStyle w:val="a3"/>
        <w:shd w:val="clear" w:color="auto" w:fill="FFFFFF"/>
        <w:spacing w:before="0" w:beforeAutospacing="0"/>
        <w:jc w:val="both"/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 xml:space="preserve">Следующая загрузка системы будет уже без проверки цифровой подписи драйверов. Можно установить </w:t>
      </w:r>
      <w:proofErr w:type="gramStart"/>
      <w:r>
        <w:rPr>
          <w:rFonts w:ascii="Verdana" w:hAnsi="Verdana"/>
          <w:color w:val="000000"/>
          <w:sz w:val="14"/>
          <w:szCs w:val="14"/>
        </w:rPr>
        <w:t>необходимые</w:t>
      </w:r>
      <w:proofErr w:type="gramEnd"/>
      <w:r>
        <w:rPr>
          <w:rFonts w:ascii="Verdana" w:hAnsi="Verdana"/>
          <w:color w:val="000000"/>
          <w:sz w:val="14"/>
          <w:szCs w:val="14"/>
        </w:rPr>
        <w:t xml:space="preserve"> драйвера.</w:t>
      </w:r>
    </w:p>
    <w:p w:rsidR="00B7203A" w:rsidRDefault="00B7203A" w:rsidP="00B7203A">
      <w:pPr>
        <w:pStyle w:val="remark"/>
        <w:pBdr>
          <w:top w:val="single" w:sz="4" w:space="3" w:color="FF6600"/>
          <w:left w:val="single" w:sz="4" w:space="3" w:color="FF6600"/>
          <w:bottom w:val="single" w:sz="4" w:space="3" w:color="FF6600"/>
          <w:right w:val="single" w:sz="4" w:space="3" w:color="FF6600"/>
        </w:pBdr>
        <w:shd w:val="clear" w:color="auto" w:fill="FFF0E1"/>
        <w:spacing w:before="164" w:beforeAutospacing="0" w:after="164" w:afterAutospacing="0"/>
        <w:ind w:left="164" w:right="164" w:firstLine="109"/>
        <w:jc w:val="both"/>
        <w:rPr>
          <w:rFonts w:ascii="Verdana" w:hAnsi="Verdana"/>
          <w:color w:val="000000"/>
          <w:sz w:val="14"/>
          <w:szCs w:val="14"/>
        </w:rPr>
      </w:pPr>
      <w:proofErr w:type="gramStart"/>
      <w:r>
        <w:rPr>
          <w:rFonts w:ascii="Verdana" w:hAnsi="Verdana"/>
          <w:color w:val="000000"/>
          <w:sz w:val="14"/>
          <w:szCs w:val="14"/>
        </w:rPr>
        <w:t>При</w:t>
      </w:r>
      <w:proofErr w:type="gramEnd"/>
      <w:r>
        <w:rPr>
          <w:rFonts w:ascii="Verdana" w:hAnsi="Verdana"/>
          <w:color w:val="000000"/>
          <w:sz w:val="14"/>
          <w:szCs w:val="14"/>
        </w:rPr>
        <w:t xml:space="preserve"> очередной перезагрузки системы автоматически активируется системы блокировки неподписанных драйверов. </w:t>
      </w:r>
      <w:proofErr w:type="gramStart"/>
      <w:r>
        <w:rPr>
          <w:rFonts w:ascii="Verdana" w:hAnsi="Verdana"/>
          <w:color w:val="000000"/>
          <w:sz w:val="14"/>
          <w:szCs w:val="14"/>
        </w:rPr>
        <w:t>Установленные</w:t>
      </w:r>
      <w:proofErr w:type="gramEnd"/>
      <w:r>
        <w:rPr>
          <w:rFonts w:ascii="Verdana" w:hAnsi="Verdana"/>
          <w:color w:val="000000"/>
          <w:sz w:val="14"/>
          <w:szCs w:val="14"/>
        </w:rPr>
        <w:t xml:space="preserve"> ранее неподписанные драйвера продолжат работать</w:t>
      </w:r>
    </w:p>
    <w:p w:rsidR="00F84E78" w:rsidRDefault="00F84E78"/>
    <w:sectPr w:rsidR="00F84E78" w:rsidSect="00F84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8"/>
  <w:proofState w:spelling="clean" w:grammar="clean"/>
  <w:defaultTabStop w:val="708"/>
  <w:characterSpacingControl w:val="doNotCompress"/>
  <w:compat/>
  <w:rsids>
    <w:rsidRoot w:val="00B7203A"/>
    <w:rsid w:val="00B7203A"/>
    <w:rsid w:val="00F84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E78"/>
  </w:style>
  <w:style w:type="paragraph" w:styleId="1">
    <w:name w:val="heading 1"/>
    <w:basedOn w:val="a"/>
    <w:link w:val="10"/>
    <w:uiPriority w:val="9"/>
    <w:qFormat/>
    <w:rsid w:val="00B720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20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72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7203A"/>
  </w:style>
  <w:style w:type="character" w:styleId="a4">
    <w:name w:val="Strong"/>
    <w:basedOn w:val="a0"/>
    <w:uiPriority w:val="22"/>
    <w:qFormat/>
    <w:rsid w:val="00B7203A"/>
    <w:rPr>
      <w:b/>
      <w:bCs/>
    </w:rPr>
  </w:style>
  <w:style w:type="character" w:styleId="HTML">
    <w:name w:val="HTML Keyboard"/>
    <w:basedOn w:val="a0"/>
    <w:uiPriority w:val="99"/>
    <w:semiHidden/>
    <w:unhideWhenUsed/>
    <w:rsid w:val="00B7203A"/>
    <w:rPr>
      <w:rFonts w:ascii="Courier New" w:eastAsia="Times New Roman" w:hAnsi="Courier New" w:cs="Courier New"/>
      <w:sz w:val="20"/>
      <w:szCs w:val="20"/>
    </w:rPr>
  </w:style>
  <w:style w:type="paragraph" w:customStyle="1" w:styleId="picture">
    <w:name w:val="picture"/>
    <w:basedOn w:val="a"/>
    <w:rsid w:val="00B72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2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203A"/>
    <w:rPr>
      <w:rFonts w:ascii="Tahoma" w:hAnsi="Tahoma" w:cs="Tahoma"/>
      <w:sz w:val="16"/>
      <w:szCs w:val="16"/>
    </w:rPr>
  </w:style>
  <w:style w:type="paragraph" w:customStyle="1" w:styleId="remark">
    <w:name w:val="remark"/>
    <w:basedOn w:val="a"/>
    <w:rsid w:val="00B72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6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299</Words>
  <Characters>1710</Characters>
  <Application>Microsoft Office Word</Application>
  <DocSecurity>0</DocSecurity>
  <Lines>14</Lines>
  <Paragraphs>4</Paragraphs>
  <ScaleCrop>false</ScaleCrop>
  <Company>ggv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gena</dc:creator>
  <cp:lastModifiedBy>gena</cp:lastModifiedBy>
  <cp:revision>1</cp:revision>
  <dcterms:created xsi:type="dcterms:W3CDTF">2015-03-27T08:20:00Z</dcterms:created>
  <dcterms:modified xsi:type="dcterms:W3CDTF">2015-03-27T08:22:00Z</dcterms:modified>
</cp:coreProperties>
</file>